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F7" w:rsidRPr="00D94E65" w:rsidRDefault="001152F7" w:rsidP="00C07EEB">
      <w:pPr>
        <w:spacing w:before="240"/>
        <w:jc w:val="center"/>
        <w:rPr>
          <w:rFonts w:ascii="Arial Narrow" w:hAnsi="Arial Narrow"/>
          <w:b/>
        </w:rPr>
      </w:pPr>
      <w:bookmarkStart w:id="0" w:name="_GoBack"/>
      <w:bookmarkEnd w:id="0"/>
      <w:r w:rsidRPr="00D94E65">
        <w:rPr>
          <w:rFonts w:ascii="Arial Narrow" w:hAnsi="Arial Narrow"/>
          <w:b/>
        </w:rPr>
        <w:t>IN</w:t>
      </w:r>
      <w:r w:rsidR="00BE2E73">
        <w:rPr>
          <w:rFonts w:ascii="Arial Narrow" w:hAnsi="Arial Narrow"/>
          <w:b/>
        </w:rPr>
        <w:t>FORME DE ASUNTOS EN TRÁMITE</w:t>
      </w:r>
    </w:p>
    <w:p w:rsidR="001152F7" w:rsidRDefault="00D94E65" w:rsidP="00C07EE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INSTRUCTIVO DE LLENADO DE</w:t>
      </w:r>
      <w:r w:rsidR="001152F7" w:rsidRPr="00D94E65">
        <w:rPr>
          <w:rFonts w:ascii="Arial Narrow" w:hAnsi="Arial Narrow"/>
          <w:b/>
        </w:rPr>
        <w:t xml:space="preserve"> INFORME RELATIV</w:t>
      </w:r>
      <w:r w:rsidR="00BE2E73">
        <w:rPr>
          <w:rFonts w:ascii="Arial Narrow" w:hAnsi="Arial Narrow"/>
          <w:b/>
        </w:rPr>
        <w:t>O A LOS ASUNTOS EN TRÁMITE.</w:t>
      </w:r>
    </w:p>
    <w:p w:rsidR="00B052A3" w:rsidRDefault="00B052A3" w:rsidP="00C07EE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B052A3">
        <w:rPr>
          <w:rFonts w:ascii="Arial Narrow" w:hAnsi="Arial Narrow"/>
        </w:rPr>
        <w:t xml:space="preserve">GENERALIDADES </w:t>
      </w:r>
    </w:p>
    <w:p w:rsidR="00B052A3" w:rsidRPr="00B052A3" w:rsidRDefault="00B052A3" w:rsidP="00C07EEB">
      <w:pPr>
        <w:spacing w:after="20"/>
        <w:jc w:val="both"/>
        <w:rPr>
          <w:rFonts w:ascii="Arial Narrow" w:eastAsia="Arial Unicode MS" w:hAnsi="Arial Narrow" w:cs="Arial"/>
          <w:iCs/>
        </w:rPr>
      </w:pPr>
      <w:r w:rsidRPr="00B052A3">
        <w:rPr>
          <w:rFonts w:ascii="Arial Narrow" w:eastAsia="Arial Unicode MS" w:hAnsi="Arial Narrow" w:cs="Arial"/>
          <w:iCs/>
        </w:rPr>
        <w:t>Se entrega el inf</w:t>
      </w:r>
      <w:r w:rsidR="00C53522">
        <w:rPr>
          <w:rFonts w:ascii="Arial Narrow" w:eastAsia="Arial Unicode MS" w:hAnsi="Arial Narrow" w:cs="Arial"/>
          <w:iCs/>
        </w:rPr>
        <w:t>orme de los asuntos a cargo de Juzgado de Paz</w:t>
      </w:r>
      <w:r w:rsidRPr="00B052A3">
        <w:rPr>
          <w:rFonts w:ascii="Arial Narrow" w:eastAsia="Arial Unicode MS" w:hAnsi="Arial Narrow" w:cs="Arial"/>
          <w:iCs/>
        </w:rPr>
        <w:t xml:space="preserve"> y el estado que guardan, el cual incluye un apartado de los asuntos en trámite, conteniendo número y fecha del expediente con que se encuentran registrados. En dicho apartado se destacan los asuntos, acciones y compromisos que requieren atención especial al momento de la entrega y, en su caso, los asuntos que es necesario atender de manera inmediata por los efectos que pueden ocasionar a la gestión </w:t>
      </w:r>
      <w:r w:rsidR="004C2C3E">
        <w:rPr>
          <w:rFonts w:ascii="Arial Narrow" w:eastAsia="Arial Unicode MS" w:hAnsi="Arial Narrow" w:cs="Arial"/>
          <w:iCs/>
        </w:rPr>
        <w:t>del departamento</w:t>
      </w:r>
      <w:r w:rsidRPr="00B052A3">
        <w:rPr>
          <w:rFonts w:ascii="Arial Narrow" w:eastAsia="Arial Unicode MS" w:hAnsi="Arial Narrow" w:cs="Arial"/>
          <w:iCs/>
        </w:rPr>
        <w:t>.</w:t>
      </w:r>
    </w:p>
    <w:p w:rsidR="00B052A3" w:rsidRPr="00D94E65" w:rsidRDefault="00B052A3" w:rsidP="0004763D">
      <w:pPr>
        <w:spacing w:before="240"/>
        <w:jc w:val="both"/>
        <w:rPr>
          <w:rFonts w:ascii="Arial Narrow" w:hAnsi="Arial Narrow"/>
        </w:rPr>
      </w:pPr>
      <w:r w:rsidRPr="00D94E65">
        <w:rPr>
          <w:rFonts w:ascii="Arial Narrow" w:hAnsi="Arial Narrow"/>
        </w:rPr>
        <w:t>1. ÓRGANO JURISDICCIONAL</w:t>
      </w:r>
      <w:r w:rsidRPr="001A212F">
        <w:rPr>
          <w:rFonts w:ascii="Arial Narrow" w:hAnsi="Arial Narrow"/>
          <w:color w:val="000000" w:themeColor="text1"/>
        </w:rPr>
        <w:t xml:space="preserve">: </w:t>
      </w:r>
      <w:r w:rsidR="00C53522" w:rsidRPr="001A212F">
        <w:rPr>
          <w:rFonts w:ascii="Arial Narrow" w:hAnsi="Arial Narrow"/>
          <w:color w:val="000000" w:themeColor="text1"/>
        </w:rPr>
        <w:t xml:space="preserve">Juzgado de Paz del H. Ayuntamiento </w:t>
      </w:r>
      <w:r w:rsidR="00C53522">
        <w:rPr>
          <w:rFonts w:ascii="Arial Narrow" w:hAnsi="Arial Narrow"/>
          <w:color w:val="FF0000"/>
        </w:rPr>
        <w:t>(Municipio).</w:t>
      </w:r>
      <w:r w:rsidRPr="00D94E65">
        <w:rPr>
          <w:rFonts w:ascii="Arial Narrow" w:hAnsi="Arial Narrow"/>
          <w:color w:val="FF0000"/>
        </w:rPr>
        <w:t xml:space="preserve"> </w:t>
      </w:r>
    </w:p>
    <w:p w:rsidR="00B052A3" w:rsidRPr="00D94E65" w:rsidRDefault="00B052A3" w:rsidP="00C07EEB">
      <w:pPr>
        <w:jc w:val="both"/>
        <w:rPr>
          <w:rFonts w:ascii="Arial Narrow" w:hAnsi="Arial Narrow"/>
        </w:rPr>
      </w:pPr>
      <w:r w:rsidRPr="00D94E65">
        <w:rPr>
          <w:rFonts w:ascii="Arial Narrow" w:hAnsi="Arial Narrow"/>
        </w:rPr>
        <w:t xml:space="preserve">2. FECHA AL CONCLUSIÓN DE FUNCIONES: Del </w:t>
      </w:r>
      <w:r w:rsidR="00C53522" w:rsidRPr="00D94E65">
        <w:rPr>
          <w:rFonts w:ascii="Arial Narrow" w:hAnsi="Arial Narrow"/>
        </w:rPr>
        <w:t>(</w:t>
      </w:r>
      <w:r w:rsidR="00C53522" w:rsidRPr="00C53522">
        <w:rPr>
          <w:rFonts w:ascii="Arial Narrow" w:hAnsi="Arial Narrow"/>
          <w:color w:val="FF0000"/>
        </w:rPr>
        <w:t>fecha de la toma de protesta</w:t>
      </w:r>
      <w:r w:rsidRPr="00D94E65">
        <w:rPr>
          <w:rFonts w:ascii="Arial Narrow" w:hAnsi="Arial Narrow"/>
        </w:rPr>
        <w:t>) al (</w:t>
      </w:r>
      <w:r w:rsidR="00C53522">
        <w:rPr>
          <w:rFonts w:ascii="Arial Narrow" w:hAnsi="Arial Narrow"/>
        </w:rPr>
        <w:t xml:space="preserve">31 de agosto del </w:t>
      </w:r>
      <w:r w:rsidR="001A212F">
        <w:rPr>
          <w:rFonts w:ascii="Arial Narrow" w:hAnsi="Arial Narrow"/>
        </w:rPr>
        <w:t>2021</w:t>
      </w:r>
      <w:r w:rsidR="001A212F" w:rsidRPr="00D94E65">
        <w:rPr>
          <w:rFonts w:ascii="Arial Narrow" w:hAnsi="Arial Narrow"/>
        </w:rPr>
        <w:t>)</w:t>
      </w:r>
      <w:r w:rsidRPr="00D94E65">
        <w:rPr>
          <w:rFonts w:ascii="Arial Narrow" w:hAnsi="Arial Narrow"/>
        </w:rPr>
        <w:t xml:space="preserve">, </w:t>
      </w:r>
      <w:r w:rsidRPr="00D94E65">
        <w:rPr>
          <w:rFonts w:ascii="Arial Narrow" w:hAnsi="Arial Narrow"/>
          <w:color w:val="FF0000"/>
        </w:rPr>
        <w:t>Deberá anotarse el día de terminación de sus funciones y comprenderá al cierre de datos que se mencionó en el oficio de solicitud del informe</w:t>
      </w:r>
      <w:r w:rsidRPr="00D94E65">
        <w:rPr>
          <w:rFonts w:ascii="Arial Narrow" w:hAnsi="Arial Narrow"/>
        </w:rPr>
        <w:t>.</w:t>
      </w:r>
    </w:p>
    <w:p w:rsidR="00184406" w:rsidRPr="00D94E65" w:rsidRDefault="00184406" w:rsidP="00C07EEB">
      <w:pPr>
        <w:jc w:val="both"/>
        <w:rPr>
          <w:rFonts w:ascii="Arial Narrow" w:hAnsi="Arial Narrow"/>
          <w:color w:val="FF0000"/>
        </w:rPr>
      </w:pPr>
      <w:r w:rsidRPr="00D94E65">
        <w:rPr>
          <w:rFonts w:ascii="Arial Narrow" w:hAnsi="Arial Narrow"/>
        </w:rPr>
        <w:t>3. TITULAR</w:t>
      </w:r>
      <w:r w:rsidR="001152F7" w:rsidRPr="00D94E65">
        <w:rPr>
          <w:rFonts w:ascii="Arial Narrow" w:hAnsi="Arial Narrow"/>
        </w:rPr>
        <w:t xml:space="preserve">: </w:t>
      </w:r>
      <w:r w:rsidR="001152F7" w:rsidRPr="00D94E65">
        <w:rPr>
          <w:rFonts w:ascii="Arial Narrow" w:hAnsi="Arial Narrow"/>
          <w:color w:val="FF0000"/>
        </w:rPr>
        <w:t xml:space="preserve">Nombre </w:t>
      </w:r>
      <w:r w:rsidR="007514A4">
        <w:rPr>
          <w:rFonts w:ascii="Arial Narrow" w:hAnsi="Arial Narrow"/>
          <w:color w:val="FF0000"/>
        </w:rPr>
        <w:t xml:space="preserve">completo </w:t>
      </w:r>
      <w:r w:rsidRPr="00D94E65">
        <w:rPr>
          <w:rFonts w:ascii="Arial Narrow" w:hAnsi="Arial Narrow"/>
          <w:color w:val="FF0000"/>
        </w:rPr>
        <w:t xml:space="preserve">y </w:t>
      </w:r>
      <w:r w:rsidR="007514A4">
        <w:rPr>
          <w:rFonts w:ascii="Arial Narrow" w:hAnsi="Arial Narrow"/>
          <w:color w:val="FF0000"/>
        </w:rPr>
        <w:t xml:space="preserve">Cargo actual al término del periodo. </w:t>
      </w:r>
    </w:p>
    <w:p w:rsidR="00184406" w:rsidRPr="00D94E65" w:rsidRDefault="001152F7" w:rsidP="00C07EEB">
      <w:pPr>
        <w:jc w:val="both"/>
        <w:rPr>
          <w:rFonts w:ascii="Arial Narrow" w:hAnsi="Arial Narrow"/>
        </w:rPr>
      </w:pPr>
      <w:r w:rsidRPr="00D94E65">
        <w:rPr>
          <w:rFonts w:ascii="Arial Narrow" w:hAnsi="Arial Narrow"/>
        </w:rPr>
        <w:t xml:space="preserve">4. FECHA LÍMITE DETERMINADA EN EL OFICIO DE LA </w:t>
      </w:r>
      <w:r w:rsidR="00184406" w:rsidRPr="00D94E65">
        <w:rPr>
          <w:rFonts w:ascii="Arial Narrow" w:hAnsi="Arial Narrow"/>
        </w:rPr>
        <w:t>CONTRALORÍA</w:t>
      </w:r>
      <w:r w:rsidRPr="00D94E65">
        <w:rPr>
          <w:rFonts w:ascii="Arial Narrow" w:hAnsi="Arial Narrow"/>
        </w:rPr>
        <w:t xml:space="preserve"> PARA RENDIR EL PRESENTE INFORME </w:t>
      </w:r>
      <w:r w:rsidR="00184406" w:rsidRPr="00D94E65">
        <w:rPr>
          <w:rFonts w:ascii="Arial Narrow" w:hAnsi="Arial Narrow"/>
        </w:rPr>
        <w:t>DE CONCLUSION DE FUNCIONES</w:t>
      </w:r>
      <w:r w:rsidRPr="00D94E65">
        <w:rPr>
          <w:rFonts w:ascii="Arial Narrow" w:hAnsi="Arial Narrow"/>
        </w:rPr>
        <w:t xml:space="preserve">: </w:t>
      </w:r>
      <w:r w:rsidRPr="00D94E65">
        <w:rPr>
          <w:rFonts w:ascii="Arial Narrow" w:hAnsi="Arial Narrow"/>
          <w:color w:val="FF0000"/>
        </w:rPr>
        <w:t>Tratándose de informes de conclusión de funciones, el plazo de entrega o remisión de éste, corresponde al del último día en que opere como tal</w:t>
      </w:r>
      <w:r w:rsidR="00C53522">
        <w:rPr>
          <w:rFonts w:ascii="Arial Narrow" w:hAnsi="Arial Narrow"/>
          <w:color w:val="FF0000"/>
        </w:rPr>
        <w:t xml:space="preserve"> el Juzgado de Paz.</w:t>
      </w:r>
    </w:p>
    <w:p w:rsidR="002931E0" w:rsidRDefault="002931E0" w:rsidP="00B70D4D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D94E65">
        <w:rPr>
          <w:rFonts w:ascii="Arial Narrow" w:hAnsi="Arial Narrow"/>
        </w:rPr>
        <w:t>ASUNTOS PRIORITARIOS JURISDICCIONALES</w:t>
      </w:r>
    </w:p>
    <w:p w:rsidR="004C2C3E" w:rsidRDefault="00C53522" w:rsidP="00C07EEB">
      <w:pPr>
        <w:jc w:val="both"/>
        <w:rPr>
          <w:rFonts w:ascii="Arial Narrow" w:eastAsia="Arial Unicode MS" w:hAnsi="Arial Narrow" w:cs="Arial"/>
          <w:iCs/>
        </w:rPr>
      </w:pPr>
      <w:r>
        <w:rPr>
          <w:rFonts w:ascii="Arial Narrow" w:eastAsia="Arial Unicode MS" w:hAnsi="Arial Narrow" w:cs="Arial"/>
          <w:iCs/>
        </w:rPr>
        <w:t>ASUNTOS EN TRÁMITE</w:t>
      </w:r>
    </w:p>
    <w:p w:rsidR="003D78D2" w:rsidRPr="00C53522" w:rsidRDefault="003D78D2" w:rsidP="00170D10">
      <w:pPr>
        <w:spacing w:after="0"/>
        <w:jc w:val="both"/>
        <w:rPr>
          <w:rFonts w:ascii="Arial Narrow" w:eastAsia="Arial Unicode MS" w:hAnsi="Arial Narrow" w:cs="Arial"/>
          <w:iCs/>
          <w:color w:val="FF0000"/>
        </w:rPr>
      </w:pPr>
      <w:r>
        <w:rPr>
          <w:rFonts w:ascii="Arial Narrow" w:eastAsia="Arial Unicode MS" w:hAnsi="Arial Narrow" w:cs="Arial"/>
          <w:iCs/>
        </w:rPr>
        <w:t>EXHORTOS:</w:t>
      </w:r>
      <w:r w:rsidR="00C53522">
        <w:rPr>
          <w:rFonts w:ascii="Arial Narrow" w:eastAsia="Arial Unicode MS" w:hAnsi="Arial Narrow" w:cs="Arial"/>
          <w:iCs/>
        </w:rPr>
        <w:t xml:space="preserve"> </w:t>
      </w:r>
      <w:r w:rsidR="00C53522" w:rsidRPr="00C53522">
        <w:rPr>
          <w:rFonts w:ascii="Arial Narrow" w:eastAsia="Arial Unicode MS" w:hAnsi="Arial Narrow" w:cs="Arial"/>
          <w:iCs/>
          <w:color w:val="FF0000"/>
        </w:rPr>
        <w:t>(Anotar los Exhortos</w:t>
      </w:r>
      <w:r w:rsidR="00BC6B71">
        <w:rPr>
          <w:rFonts w:ascii="Arial Narrow" w:eastAsia="Arial Unicode MS" w:hAnsi="Arial Narrow" w:cs="Arial"/>
          <w:iCs/>
          <w:color w:val="FF0000"/>
        </w:rPr>
        <w:t xml:space="preserve"> pendientes</w:t>
      </w:r>
      <w:r w:rsidR="00C53522" w:rsidRPr="00C53522">
        <w:rPr>
          <w:rFonts w:ascii="Arial Narrow" w:eastAsia="Arial Unicode MS" w:hAnsi="Arial Narrow" w:cs="Arial"/>
          <w:iCs/>
          <w:color w:val="FF0000"/>
        </w:rPr>
        <w:t>)</w:t>
      </w:r>
    </w:p>
    <w:p w:rsidR="003D78D2" w:rsidRPr="00C53522" w:rsidRDefault="003D78D2" w:rsidP="00170D10">
      <w:pPr>
        <w:spacing w:after="0"/>
        <w:jc w:val="both"/>
        <w:rPr>
          <w:rFonts w:ascii="Arial Narrow" w:eastAsia="Arial Unicode MS" w:hAnsi="Arial Narrow" w:cs="Arial"/>
          <w:iCs/>
          <w:color w:val="FF0000"/>
        </w:rPr>
      </w:pPr>
      <w:r>
        <w:rPr>
          <w:rFonts w:ascii="Arial Narrow" w:eastAsia="Arial Unicode MS" w:hAnsi="Arial Narrow" w:cs="Arial"/>
          <w:iCs/>
        </w:rPr>
        <w:t>DESPACHOS</w:t>
      </w:r>
      <w:r w:rsidR="00C53522">
        <w:rPr>
          <w:rFonts w:ascii="Arial Narrow" w:eastAsia="Arial Unicode MS" w:hAnsi="Arial Narrow" w:cs="Arial"/>
          <w:iCs/>
        </w:rPr>
        <w:t xml:space="preserve">: </w:t>
      </w:r>
      <w:r w:rsidR="00C53522" w:rsidRPr="00BC6B71">
        <w:rPr>
          <w:rFonts w:ascii="Arial Narrow" w:eastAsia="Arial Unicode MS" w:hAnsi="Arial Narrow" w:cs="Arial"/>
          <w:iCs/>
          <w:color w:val="FF0000"/>
        </w:rPr>
        <w:t xml:space="preserve">(Anotar </w:t>
      </w:r>
      <w:r w:rsidR="00C53522">
        <w:rPr>
          <w:rFonts w:ascii="Arial Narrow" w:eastAsia="Arial Unicode MS" w:hAnsi="Arial Narrow" w:cs="Arial"/>
          <w:iCs/>
          <w:color w:val="FF0000"/>
        </w:rPr>
        <w:t xml:space="preserve">los </w:t>
      </w:r>
      <w:r w:rsidR="00BC6B71">
        <w:rPr>
          <w:rFonts w:ascii="Arial Narrow" w:eastAsia="Arial Unicode MS" w:hAnsi="Arial Narrow" w:cs="Arial"/>
          <w:iCs/>
          <w:color w:val="FF0000"/>
        </w:rPr>
        <w:t>D</w:t>
      </w:r>
      <w:r w:rsidR="00C53522">
        <w:rPr>
          <w:rFonts w:ascii="Arial Narrow" w:eastAsia="Arial Unicode MS" w:hAnsi="Arial Narrow" w:cs="Arial"/>
          <w:iCs/>
          <w:color w:val="FF0000"/>
        </w:rPr>
        <w:t>espachos</w:t>
      </w:r>
      <w:r w:rsidR="00BC6B71">
        <w:rPr>
          <w:rFonts w:ascii="Arial Narrow" w:eastAsia="Arial Unicode MS" w:hAnsi="Arial Narrow" w:cs="Arial"/>
          <w:iCs/>
          <w:color w:val="FF0000"/>
        </w:rPr>
        <w:t xml:space="preserve"> pendientes</w:t>
      </w:r>
      <w:r w:rsidR="00C53522">
        <w:rPr>
          <w:rFonts w:ascii="Arial Narrow" w:eastAsia="Arial Unicode MS" w:hAnsi="Arial Narrow" w:cs="Arial"/>
          <w:iCs/>
          <w:color w:val="FF0000"/>
        </w:rPr>
        <w:t>)</w:t>
      </w:r>
    </w:p>
    <w:p w:rsidR="003D78D2" w:rsidRPr="00F45C13" w:rsidRDefault="003D78D2" w:rsidP="00170D10">
      <w:pPr>
        <w:spacing w:after="0"/>
        <w:jc w:val="both"/>
        <w:rPr>
          <w:rFonts w:ascii="Arial Narrow" w:eastAsia="Arial Unicode MS" w:hAnsi="Arial Narrow" w:cs="Arial"/>
          <w:iCs/>
        </w:rPr>
      </w:pPr>
      <w:r>
        <w:rPr>
          <w:rFonts w:ascii="Arial Narrow" w:eastAsia="Arial Unicode MS" w:hAnsi="Arial Narrow" w:cs="Arial"/>
          <w:iCs/>
        </w:rPr>
        <w:t>OFICIOS:</w:t>
      </w:r>
      <w:r w:rsidR="00C53522">
        <w:rPr>
          <w:rFonts w:ascii="Arial Narrow" w:eastAsia="Arial Unicode MS" w:hAnsi="Arial Narrow" w:cs="Arial"/>
          <w:iCs/>
        </w:rPr>
        <w:t xml:space="preserve"> </w:t>
      </w:r>
      <w:r w:rsidR="00C53522" w:rsidRPr="000C06D8">
        <w:rPr>
          <w:rFonts w:ascii="Arial Narrow" w:hAnsi="Arial Narrow"/>
          <w:color w:val="FF0000"/>
        </w:rPr>
        <w:t>(</w:t>
      </w:r>
      <w:r w:rsidR="00C53522">
        <w:rPr>
          <w:rFonts w:ascii="Arial Narrow" w:hAnsi="Arial Narrow"/>
          <w:color w:val="FF0000"/>
        </w:rPr>
        <w:t>T</w:t>
      </w:r>
      <w:r w:rsidR="00C53522" w:rsidRPr="000C06D8">
        <w:rPr>
          <w:rFonts w:ascii="Arial Narrow" w:hAnsi="Arial Narrow"/>
          <w:color w:val="FF0000"/>
        </w:rPr>
        <w:t>rámite</w:t>
      </w:r>
      <w:r w:rsidR="00C53522">
        <w:rPr>
          <w:rFonts w:ascii="Arial Narrow" w:hAnsi="Arial Narrow"/>
          <w:color w:val="FF0000"/>
        </w:rPr>
        <w:t>s</w:t>
      </w:r>
      <w:r w:rsidR="00C53522" w:rsidRPr="000C06D8">
        <w:rPr>
          <w:rFonts w:ascii="Arial Narrow" w:hAnsi="Arial Narrow"/>
          <w:color w:val="FF0000"/>
        </w:rPr>
        <w:t xml:space="preserve"> o solicitudes realizadas</w:t>
      </w:r>
      <w:r w:rsidR="00C53522">
        <w:rPr>
          <w:rFonts w:ascii="Arial Narrow" w:hAnsi="Arial Narrow"/>
          <w:color w:val="FF0000"/>
        </w:rPr>
        <w:t>)</w:t>
      </w:r>
    </w:p>
    <w:p w:rsidR="006C19BA" w:rsidRPr="000C06D8" w:rsidRDefault="006C19BA" w:rsidP="00170D10">
      <w:pPr>
        <w:pStyle w:val="Prrafodelista"/>
        <w:numPr>
          <w:ilvl w:val="0"/>
          <w:numId w:val="2"/>
        </w:numPr>
        <w:spacing w:before="240"/>
        <w:jc w:val="both"/>
        <w:rPr>
          <w:rFonts w:ascii="Arial Narrow" w:hAnsi="Arial Narrow"/>
          <w:color w:val="FF0000"/>
        </w:rPr>
      </w:pPr>
      <w:r w:rsidRPr="000C06D8">
        <w:rPr>
          <w:rFonts w:ascii="Arial Narrow" w:hAnsi="Arial Narrow"/>
        </w:rPr>
        <w:t xml:space="preserve">ASUNTOS REMITIDOS AL </w:t>
      </w:r>
      <w:r w:rsidR="004C2C3E" w:rsidRPr="000C06D8">
        <w:rPr>
          <w:rFonts w:ascii="Arial Narrow" w:hAnsi="Arial Narrow"/>
        </w:rPr>
        <w:t>ÓRGANO</w:t>
      </w:r>
      <w:r w:rsidRPr="000C06D8">
        <w:rPr>
          <w:rFonts w:ascii="Arial Narrow" w:hAnsi="Arial Narrow"/>
        </w:rPr>
        <w:t xml:space="preserve"> JURISDICCIONAL </w:t>
      </w:r>
      <w:r w:rsidR="000C06D8" w:rsidRPr="000C06D8">
        <w:rPr>
          <w:rFonts w:ascii="Arial Narrow" w:hAnsi="Arial Narrow"/>
          <w:color w:val="FF0000"/>
        </w:rPr>
        <w:t>(anotar</w:t>
      </w:r>
      <w:r w:rsidR="002008C0">
        <w:rPr>
          <w:rFonts w:ascii="Arial Narrow" w:hAnsi="Arial Narrow"/>
          <w:color w:val="FF0000"/>
        </w:rPr>
        <w:t xml:space="preserve"> los</w:t>
      </w:r>
      <w:r w:rsidR="000C06D8" w:rsidRPr="000C06D8">
        <w:rPr>
          <w:rFonts w:ascii="Arial Narrow" w:hAnsi="Arial Narrow"/>
          <w:color w:val="FF0000"/>
        </w:rPr>
        <w:t xml:space="preserve"> expedientes o documentos de su índice</w:t>
      </w:r>
      <w:r w:rsidR="002008C0">
        <w:rPr>
          <w:rFonts w:ascii="Arial Narrow" w:hAnsi="Arial Narrow"/>
          <w:color w:val="FF0000"/>
        </w:rPr>
        <w:t xml:space="preserve"> (competencia)</w:t>
      </w:r>
      <w:r w:rsidR="000C06D8" w:rsidRPr="000C06D8">
        <w:rPr>
          <w:rFonts w:ascii="Arial Narrow" w:hAnsi="Arial Narrow"/>
          <w:color w:val="FF0000"/>
        </w:rPr>
        <w:t xml:space="preserve"> que por algún motivo se remitió a diverso órgano jurisdiccional y se encuentra pendiente de devolución)</w:t>
      </w:r>
      <w:r w:rsidR="00425AB9">
        <w:rPr>
          <w:rFonts w:ascii="Arial Narrow" w:hAnsi="Arial Narrow"/>
          <w:color w:val="FF0000"/>
        </w:rPr>
        <w:t>.</w:t>
      </w:r>
    </w:p>
    <w:p w:rsidR="006C19BA" w:rsidRPr="000C06D8" w:rsidRDefault="006C19BA" w:rsidP="00C07EEB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0C06D8">
        <w:rPr>
          <w:rFonts w:ascii="Arial Narrow" w:hAnsi="Arial Narrow"/>
        </w:rPr>
        <w:t xml:space="preserve">ESTADO QUE GUARDAN LOS PROCEDIMIENTOS </w:t>
      </w:r>
      <w:r w:rsidR="000C06D8" w:rsidRPr="000C06D8">
        <w:rPr>
          <w:rFonts w:ascii="Arial Narrow" w:hAnsi="Arial Narrow"/>
          <w:color w:val="FF0000"/>
        </w:rPr>
        <w:t>(relacionar el estado procesal de los expedientes asignados</w:t>
      </w:r>
      <w:r w:rsidR="007514A4">
        <w:rPr>
          <w:rFonts w:ascii="Arial Narrow" w:hAnsi="Arial Narrow"/>
          <w:color w:val="FF0000"/>
        </w:rPr>
        <w:t>, exhortos y despachos)</w:t>
      </w:r>
      <w:r w:rsidR="000C06D8" w:rsidRPr="000C06D8">
        <w:rPr>
          <w:rFonts w:ascii="Arial Narrow" w:hAnsi="Arial Narrow"/>
          <w:color w:val="FF0000"/>
        </w:rPr>
        <w:t>.</w:t>
      </w:r>
    </w:p>
    <w:p w:rsidR="002931E0" w:rsidRPr="000C06D8" w:rsidRDefault="002931E0" w:rsidP="00C07EEB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color w:val="FF0000"/>
        </w:rPr>
      </w:pPr>
      <w:r w:rsidRPr="000C06D8">
        <w:rPr>
          <w:rFonts w:ascii="Arial Narrow" w:hAnsi="Arial Narrow"/>
        </w:rPr>
        <w:t>ADMINISTRACIÓN DE RECURSOS</w:t>
      </w:r>
      <w:r w:rsidR="000C06D8">
        <w:rPr>
          <w:rFonts w:ascii="Arial Narrow" w:hAnsi="Arial Narrow"/>
        </w:rPr>
        <w:t xml:space="preserve"> </w:t>
      </w:r>
      <w:r w:rsidR="000C06D8" w:rsidRPr="000C06D8">
        <w:rPr>
          <w:rFonts w:ascii="Arial Narrow" w:hAnsi="Arial Narrow"/>
          <w:color w:val="FF0000"/>
        </w:rPr>
        <w:t>(trámite</w:t>
      </w:r>
      <w:r w:rsidR="006574C8">
        <w:rPr>
          <w:rFonts w:ascii="Arial Narrow" w:hAnsi="Arial Narrow"/>
          <w:color w:val="FF0000"/>
        </w:rPr>
        <w:t>s</w:t>
      </w:r>
      <w:r w:rsidR="000C06D8" w:rsidRPr="000C06D8">
        <w:rPr>
          <w:rFonts w:ascii="Arial Narrow" w:hAnsi="Arial Narrow"/>
          <w:color w:val="FF0000"/>
        </w:rPr>
        <w:t xml:space="preserve"> o solicitudes realizadas en torno a la administración de sus funciones).</w:t>
      </w:r>
    </w:p>
    <w:p w:rsidR="00D94E65" w:rsidRPr="000C06D8" w:rsidRDefault="00D94E65" w:rsidP="00425AB9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color w:val="FF0000"/>
        </w:rPr>
      </w:pPr>
      <w:r w:rsidRPr="000C06D8">
        <w:rPr>
          <w:rFonts w:ascii="Arial Narrow" w:hAnsi="Arial Narrow"/>
        </w:rPr>
        <w:t xml:space="preserve">ESTADISTICAS </w:t>
      </w:r>
      <w:r w:rsidR="000C06D8" w:rsidRPr="000C06D8">
        <w:rPr>
          <w:rFonts w:ascii="Arial Narrow" w:hAnsi="Arial Narrow"/>
          <w:color w:val="FF0000"/>
        </w:rPr>
        <w:t xml:space="preserve">(anotar los informes estadísticos pendientes por remitir a las instancias competentes a la fecha). </w:t>
      </w:r>
    </w:p>
    <w:p w:rsidR="004C2C3E" w:rsidRPr="000C06D8" w:rsidRDefault="004C2C3E" w:rsidP="00C07EEB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 Narrow" w:eastAsia="Arial Unicode MS" w:hAnsi="Arial Narrow" w:cs="Arial"/>
          <w:iCs/>
          <w:caps/>
        </w:rPr>
      </w:pPr>
      <w:r w:rsidRPr="000C06D8">
        <w:rPr>
          <w:rFonts w:ascii="Arial Narrow" w:eastAsia="Arial Unicode MS" w:hAnsi="Arial Narrow" w:cs="Arial"/>
          <w:iCs/>
          <w:caps/>
        </w:rPr>
        <w:t xml:space="preserve">Información y documentación generada de la fecha de verificación de anexos a la fecha del levantamiento del acta administrativa de entrega-recepción. </w:t>
      </w:r>
      <w:r w:rsidR="000C06D8" w:rsidRPr="000C06D8">
        <w:rPr>
          <w:rFonts w:ascii="Arial Narrow" w:hAnsi="Arial Narrow"/>
          <w:color w:val="FF0000"/>
        </w:rPr>
        <w:t>(relacionar la información que se genere entre la verificación y la fecha de entrega del servidor público entrante).</w:t>
      </w:r>
    </w:p>
    <w:p w:rsidR="00B052A3" w:rsidRPr="00D94E65" w:rsidRDefault="004C2C3E" w:rsidP="00C07EEB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B052A3">
        <w:rPr>
          <w:rFonts w:ascii="Arial Narrow" w:hAnsi="Arial Narrow"/>
        </w:rPr>
        <w:t>El C. ______</w:t>
      </w:r>
      <w:r>
        <w:rPr>
          <w:rFonts w:ascii="Arial Narrow" w:hAnsi="Arial Narrow"/>
        </w:rPr>
        <w:t>_____________________ manifiesto</w:t>
      </w:r>
      <w:r w:rsidRPr="00B052A3">
        <w:rPr>
          <w:rFonts w:ascii="Arial Narrow" w:hAnsi="Arial Narrow"/>
        </w:rPr>
        <w:t xml:space="preserve">, bajo protesta de decir verdad que la información contenida en el </w:t>
      </w:r>
      <w:r>
        <w:rPr>
          <w:rFonts w:ascii="Arial Narrow" w:hAnsi="Arial Narrow"/>
        </w:rPr>
        <w:t>presente informe</w:t>
      </w:r>
      <w:r w:rsidRPr="00B052A3">
        <w:rPr>
          <w:rFonts w:ascii="Arial Narrow" w:hAnsi="Arial Narrow"/>
        </w:rPr>
        <w:t xml:space="preserve"> es auténtica, verificable, fidedigna, insustituible e identificable, así como haber proporcionado sin omisión alguna todos los elementos necesarios para la formulación del</w:t>
      </w:r>
      <w:r>
        <w:rPr>
          <w:rFonts w:ascii="Arial Narrow" w:hAnsi="Arial Narrow"/>
        </w:rPr>
        <w:t xml:space="preserve"> presente </w:t>
      </w:r>
      <w:r w:rsidRPr="00B052A3">
        <w:rPr>
          <w:rFonts w:ascii="Arial Narrow" w:hAnsi="Arial Narrow"/>
        </w:rPr>
        <w:t>y que no fue omitido ningún asunto o aspecto importante relativo a s</w:t>
      </w:r>
      <w:r>
        <w:rPr>
          <w:rFonts w:ascii="Arial Narrow" w:hAnsi="Arial Narrow"/>
        </w:rPr>
        <w:t>u gestión. Así mismo, manifiesto</w:t>
      </w:r>
      <w:r w:rsidRPr="00B052A3">
        <w:rPr>
          <w:rFonts w:ascii="Arial Narrow" w:hAnsi="Arial Narrow"/>
        </w:rPr>
        <w:t xml:space="preserve"> tener conocimiento de que el contenido de</w:t>
      </w:r>
      <w:r>
        <w:rPr>
          <w:rFonts w:ascii="Arial Narrow" w:hAnsi="Arial Narrow"/>
        </w:rPr>
        <w:t xml:space="preserve"> este informe</w:t>
      </w:r>
      <w:r w:rsidRPr="00B052A3">
        <w:rPr>
          <w:rFonts w:ascii="Arial Narrow" w:hAnsi="Arial Narrow"/>
        </w:rPr>
        <w:t xml:space="preserve"> será verificado dentro de los treinta días naturales </w:t>
      </w:r>
      <w:r w:rsidRPr="00B052A3">
        <w:rPr>
          <w:rFonts w:ascii="Arial Narrow" w:hAnsi="Arial Narrow"/>
        </w:rPr>
        <w:lastRenderedPageBreak/>
        <w:t xml:space="preserve">siguientes a la </w:t>
      </w:r>
      <w:r>
        <w:rPr>
          <w:rFonts w:ascii="Arial Narrow" w:hAnsi="Arial Narrow"/>
        </w:rPr>
        <w:t>firma del Acta, por lo que podré</w:t>
      </w:r>
      <w:r w:rsidRPr="00B052A3">
        <w:rPr>
          <w:rFonts w:ascii="Arial Narrow" w:hAnsi="Arial Narrow"/>
        </w:rPr>
        <w:t xml:space="preserve"> ser requerido para realizar las aclaraciones y proporcionar la información adicional que se requiera</w:t>
      </w:r>
      <w:r>
        <w:rPr>
          <w:rFonts w:ascii="Arial Narrow" w:hAnsi="Arial Narrow"/>
        </w:rPr>
        <w:t>.</w:t>
      </w:r>
      <w:r w:rsidR="00C07EEB">
        <w:rPr>
          <w:rFonts w:ascii="Arial Narrow" w:hAnsi="Arial Narrow"/>
        </w:rPr>
        <w:t xml:space="preserve"> </w:t>
      </w:r>
      <w:r w:rsidR="00B052A3" w:rsidRPr="004C2C3E">
        <w:rPr>
          <w:rFonts w:ascii="Arial Narrow" w:hAnsi="Arial Narrow"/>
        </w:rPr>
        <w:t>La presente entrega, no implica liberación alguna de responsabilidades que pudieran llegarse a determinar por la autoridad competente con posterioridad.</w:t>
      </w:r>
      <w:r w:rsidR="00C07EEB">
        <w:rPr>
          <w:rFonts w:ascii="Arial Narrow" w:hAnsi="Arial Narrow"/>
        </w:rPr>
        <w:t xml:space="preserve"> </w:t>
      </w:r>
    </w:p>
    <w:p w:rsidR="00D94E65" w:rsidRPr="00D94E65" w:rsidRDefault="0009154A" w:rsidP="00C07EEB">
      <w:pPr>
        <w:spacing w:before="240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El su</w:t>
      </w:r>
      <w:r w:rsidR="001A212F">
        <w:rPr>
          <w:rFonts w:ascii="Arial Narrow" w:hAnsi="Arial Narrow"/>
        </w:rPr>
        <w:t>s</w:t>
      </w:r>
      <w:r>
        <w:rPr>
          <w:rFonts w:ascii="Arial Narrow" w:hAnsi="Arial Narrow"/>
        </w:rPr>
        <w:t>criptor</w:t>
      </w:r>
      <w:r w:rsidR="00D94E65" w:rsidRPr="00D94E65">
        <w:rPr>
          <w:rFonts w:ascii="Arial Narrow" w:hAnsi="Arial Narrow"/>
        </w:rPr>
        <w:t xml:space="preserve"> de este documento manifiesta bajo protesta de decir verdad, que la información en él contenida y en las relaciones remitidas electrónicamente, concuerda fielmente con los registros oficiales asentados en los libros de control y con los datos obtenidos de los expedientes. </w:t>
      </w:r>
    </w:p>
    <w:p w:rsidR="00D94E65" w:rsidRDefault="00D94E65" w:rsidP="00C07EEB">
      <w:pPr>
        <w:ind w:firstLine="360"/>
        <w:jc w:val="center"/>
        <w:rPr>
          <w:rFonts w:ascii="Arial Narrow" w:hAnsi="Arial Narrow"/>
        </w:rPr>
      </w:pPr>
      <w:r w:rsidRPr="00D94E65">
        <w:rPr>
          <w:rFonts w:ascii="Arial Narrow" w:hAnsi="Arial Narrow"/>
        </w:rPr>
        <w:t>LUGAR Y FECHA.</w:t>
      </w:r>
    </w:p>
    <w:p w:rsidR="00C53522" w:rsidRDefault="00C53522" w:rsidP="00C07EEB">
      <w:pPr>
        <w:ind w:firstLine="360"/>
        <w:jc w:val="center"/>
        <w:rPr>
          <w:rFonts w:ascii="Arial Narrow" w:hAnsi="Arial Narrow"/>
        </w:rPr>
      </w:pPr>
    </w:p>
    <w:p w:rsidR="00C53522" w:rsidRDefault="00C53522" w:rsidP="00C07EEB">
      <w:pPr>
        <w:ind w:firstLine="360"/>
        <w:jc w:val="center"/>
        <w:rPr>
          <w:rFonts w:ascii="Arial Narrow" w:hAnsi="Arial Narrow"/>
        </w:rPr>
      </w:pPr>
    </w:p>
    <w:p w:rsidR="00C53522" w:rsidRPr="00D94E65" w:rsidRDefault="00C53522" w:rsidP="00C07EEB">
      <w:pPr>
        <w:ind w:firstLine="360"/>
        <w:jc w:val="center"/>
        <w:rPr>
          <w:rFonts w:ascii="Arial Narrow" w:hAnsi="Arial Narrow"/>
        </w:rPr>
      </w:pPr>
    </w:p>
    <w:p w:rsidR="00B052A3" w:rsidRDefault="00D94E65" w:rsidP="00C07EEB">
      <w:pPr>
        <w:ind w:firstLine="360"/>
        <w:jc w:val="center"/>
        <w:rPr>
          <w:rFonts w:ascii="Arial Narrow" w:hAnsi="Arial Narrow"/>
        </w:rPr>
      </w:pPr>
      <w:r w:rsidRPr="00D94E65">
        <w:rPr>
          <w:rFonts w:ascii="Arial Narrow" w:hAnsi="Arial Narrow"/>
        </w:rPr>
        <w:t xml:space="preserve">NOMBRE Y FIRMA DEL </w:t>
      </w:r>
      <w:r w:rsidR="0009154A">
        <w:rPr>
          <w:rFonts w:ascii="Arial Narrow" w:hAnsi="Arial Narrow"/>
        </w:rPr>
        <w:t>SERVIDOR PÚBLICO SALIENTE</w:t>
      </w:r>
    </w:p>
    <w:p w:rsidR="00B052A3" w:rsidRDefault="00B052A3" w:rsidP="00C07EEB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sectPr w:rsidR="00B052A3" w:rsidSect="00D20F58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B0" w:rsidRDefault="00E055B0" w:rsidP="001152F7">
      <w:pPr>
        <w:spacing w:after="0" w:line="240" w:lineRule="auto"/>
      </w:pPr>
      <w:r>
        <w:separator/>
      </w:r>
    </w:p>
  </w:endnote>
  <w:endnote w:type="continuationSeparator" w:id="0">
    <w:p w:rsidR="00E055B0" w:rsidRDefault="00E055B0" w:rsidP="0011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charset w:val="00"/>
    <w:family w:val="swiss"/>
    <w:pitch w:val="variable"/>
    <w:sig w:usb0="00000001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B0" w:rsidRDefault="00E055B0" w:rsidP="001152F7">
      <w:pPr>
        <w:spacing w:after="0" w:line="240" w:lineRule="auto"/>
      </w:pPr>
      <w:r>
        <w:separator/>
      </w:r>
    </w:p>
  </w:footnote>
  <w:footnote w:type="continuationSeparator" w:id="0">
    <w:p w:rsidR="00E055B0" w:rsidRDefault="00E055B0" w:rsidP="0011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19" w:rsidRDefault="00DC0C19" w:rsidP="001152F7">
    <w:pPr>
      <w:spacing w:after="0"/>
      <w:jc w:val="right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-148590</wp:posOffset>
          </wp:positionV>
          <wp:extent cx="1078994" cy="585217"/>
          <wp:effectExtent l="0" t="0" r="6985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ODER JUDICIAL gri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4" cy="585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8C0" w:rsidRDefault="002008C0" w:rsidP="001152F7">
    <w:pPr>
      <w:spacing w:after="0"/>
      <w:jc w:val="right"/>
      <w:rPr>
        <w:rFonts w:ascii="Arial Narrow" w:hAnsi="Arial Narrow"/>
        <w:b/>
        <w:sz w:val="24"/>
        <w:szCs w:val="24"/>
      </w:rPr>
    </w:pPr>
    <w:r w:rsidRPr="001152F7">
      <w:rPr>
        <w:rFonts w:ascii="Arial Narrow" w:hAnsi="Arial Narrow"/>
        <w:b/>
        <w:sz w:val="24"/>
        <w:szCs w:val="24"/>
      </w:rPr>
      <w:t xml:space="preserve">CONTRALORÍA DEL CONSEJO DE LA </w:t>
    </w:r>
  </w:p>
  <w:p w:rsidR="002008C0" w:rsidRDefault="002008C0" w:rsidP="001152F7">
    <w:pPr>
      <w:pStyle w:val="Encabezado"/>
      <w:jc w:val="right"/>
      <w:rPr>
        <w:rFonts w:ascii="Arial Narrow" w:hAnsi="Arial Narrow"/>
        <w:b/>
        <w:sz w:val="24"/>
        <w:szCs w:val="24"/>
      </w:rPr>
    </w:pPr>
    <w:r w:rsidRPr="001152F7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7D093" wp14:editId="37695A3D">
              <wp:simplePos x="0" y="0"/>
              <wp:positionH relativeFrom="column">
                <wp:posOffset>472440</wp:posOffset>
              </wp:positionH>
              <wp:positionV relativeFrom="paragraph">
                <wp:posOffset>229235</wp:posOffset>
              </wp:positionV>
              <wp:extent cx="5257800" cy="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579847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8.05pt" to="451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" strokecolor="black [3040]"/>
          </w:pict>
        </mc:Fallback>
      </mc:AlternateContent>
    </w:r>
    <w:r w:rsidRPr="001152F7">
      <w:rPr>
        <w:rFonts w:ascii="Arial Narrow" w:hAnsi="Arial Narrow"/>
        <w:b/>
        <w:sz w:val="24"/>
        <w:szCs w:val="24"/>
      </w:rPr>
      <w:t>JUDICATURA DEL PODER JUDICIAL DEL ESTADO</w:t>
    </w:r>
  </w:p>
  <w:p w:rsidR="00213C51" w:rsidRPr="001152F7" w:rsidRDefault="00213C51" w:rsidP="001152F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0E99"/>
    <w:multiLevelType w:val="hybridMultilevel"/>
    <w:tmpl w:val="5462B47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11391"/>
    <w:multiLevelType w:val="hybridMultilevel"/>
    <w:tmpl w:val="96D4C44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093C08"/>
    <w:multiLevelType w:val="hybridMultilevel"/>
    <w:tmpl w:val="6CF0A0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5648E"/>
    <w:multiLevelType w:val="hybridMultilevel"/>
    <w:tmpl w:val="ED1AC0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658EB"/>
    <w:multiLevelType w:val="hybridMultilevel"/>
    <w:tmpl w:val="105E6BD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F660F2"/>
    <w:multiLevelType w:val="singleLevel"/>
    <w:tmpl w:val="E7D2EA7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6" w15:restartNumberingAfterBreak="0">
    <w:nsid w:val="70BA6595"/>
    <w:multiLevelType w:val="hybridMultilevel"/>
    <w:tmpl w:val="3E3AAFFE"/>
    <w:lvl w:ilvl="0" w:tplc="1DE2D768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37D34"/>
    <w:multiLevelType w:val="hybridMultilevel"/>
    <w:tmpl w:val="0C601DE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F7"/>
    <w:rsid w:val="0004763D"/>
    <w:rsid w:val="0009154A"/>
    <w:rsid w:val="000C06D8"/>
    <w:rsid w:val="000F1D1D"/>
    <w:rsid w:val="000F3F76"/>
    <w:rsid w:val="001152F7"/>
    <w:rsid w:val="00121DC5"/>
    <w:rsid w:val="00125C24"/>
    <w:rsid w:val="00170D10"/>
    <w:rsid w:val="00177BD0"/>
    <w:rsid w:val="00184406"/>
    <w:rsid w:val="001A212F"/>
    <w:rsid w:val="002008C0"/>
    <w:rsid w:val="00213C51"/>
    <w:rsid w:val="002931E0"/>
    <w:rsid w:val="002B4FEF"/>
    <w:rsid w:val="003D78D2"/>
    <w:rsid w:val="00425AB9"/>
    <w:rsid w:val="004C2C3E"/>
    <w:rsid w:val="004F214C"/>
    <w:rsid w:val="005E0804"/>
    <w:rsid w:val="00624490"/>
    <w:rsid w:val="006574C8"/>
    <w:rsid w:val="006C19BA"/>
    <w:rsid w:val="007307CC"/>
    <w:rsid w:val="007514A4"/>
    <w:rsid w:val="007C0AC4"/>
    <w:rsid w:val="00800E97"/>
    <w:rsid w:val="00A8382B"/>
    <w:rsid w:val="00AE18F9"/>
    <w:rsid w:val="00B052A3"/>
    <w:rsid w:val="00B1346F"/>
    <w:rsid w:val="00B70D4D"/>
    <w:rsid w:val="00BA3940"/>
    <w:rsid w:val="00BC6B71"/>
    <w:rsid w:val="00BE2E73"/>
    <w:rsid w:val="00C07EEB"/>
    <w:rsid w:val="00C34F83"/>
    <w:rsid w:val="00C53522"/>
    <w:rsid w:val="00CF0BB0"/>
    <w:rsid w:val="00D20F58"/>
    <w:rsid w:val="00D44173"/>
    <w:rsid w:val="00D94E65"/>
    <w:rsid w:val="00DC0C19"/>
    <w:rsid w:val="00E055B0"/>
    <w:rsid w:val="00E8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E5406DA-A4E4-4030-AD80-66109F5A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2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5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2F7"/>
  </w:style>
  <w:style w:type="paragraph" w:styleId="Piedepgina">
    <w:name w:val="footer"/>
    <w:basedOn w:val="Normal"/>
    <w:link w:val="PiedepginaCar"/>
    <w:uiPriority w:val="99"/>
    <w:unhideWhenUsed/>
    <w:rsid w:val="00115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2F7"/>
  </w:style>
  <w:style w:type="character" w:styleId="Hipervnculo">
    <w:name w:val="Hyperlink"/>
    <w:basedOn w:val="Fuentedeprrafopredeter"/>
    <w:uiPriority w:val="99"/>
    <w:unhideWhenUsed/>
    <w:rsid w:val="00A838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Concepcion Uriarte Camargo</dc:creator>
  <cp:lastModifiedBy>Alejandro Gongora Escalante</cp:lastModifiedBy>
  <cp:revision>35</cp:revision>
  <cp:lastPrinted>2021-08-25T13:31:00Z</cp:lastPrinted>
  <dcterms:created xsi:type="dcterms:W3CDTF">2020-01-28T21:06:00Z</dcterms:created>
  <dcterms:modified xsi:type="dcterms:W3CDTF">2023-10-09T18:12:00Z</dcterms:modified>
</cp:coreProperties>
</file>